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0F2D5F" w:color="auto" w:val="clear"/>
            <w:tcMar>
              <w:top w:type="dxa" w:w="460"/>
              <w:left w:type="dxa" w:w="420"/>
              <w:bottom w:type="dxa" w:w="460"/>
              <w:right w:type="dxa" w:w="420"/>
            </w:tcMar>
          </w:tcPr>
          <w:p>
            <w:pPr>
              <w:spacing w:after="100" w:line="400"/>
            </w:pPr>
            <w:r>
              <w:rPr>
                <w:rFonts w:ascii="Inter" w:cs="Inter" w:eastAsia="Inter" w:hAnsi="Inter"/>
                <w:b/>
                <w:bCs/>
                <w:i/>
                <w:iCs/>
                <w:caps w:val="false"/>
                <w:color w:val="A0AAB8"/>
                <w:sz w:val="46"/>
                <w:szCs w:val="46"/>
              </w:rPr>
              <w:t xml:space="preserve">HỌ VÀ TÊN ỨNG VIÊN</w:t>
            </w:r>
          </w:p>
          <w:p>
            <w:pPr>
              <w:spacing w:after="0" w:line="260"/>
            </w:pPr>
            <w:r>
              <w:rPr>
                <w:rFonts w:ascii="Inter" w:cs="Inter" w:eastAsia="Inter" w:hAnsi="Inter"/>
                <w:b/>
                <w:bCs/>
                <w:i/>
                <w:iCs/>
                <w:caps w:val="false"/>
                <w:color w:val="A0AAB8"/>
                <w:sz w:val="24"/>
                <w:szCs w:val="24"/>
              </w:rPr>
              <w:t xml:space="preserve">Ứng tuyển: [Tên vị trí] — Khối [CSO / COM / OPS / IFR]</w:t>
            </w:r>
          </w:p>
          <w:p>
            <w:pPr>
              <w:spacing w:after="0" w:before="90" w:line="240"/>
            </w:pPr>
            <w:r>
              <w:rPr>
                <w:rFonts w:ascii="Inter" w:cs="Inter" w:eastAsia="Inter" w:hAnsi="Inter"/>
                <w:b w:val="false"/>
                <w:bCs w:val="false"/>
                <w:i/>
                <w:iCs/>
                <w:caps w:val="false"/>
                <w:color w:val="A0AAB8"/>
                <w:sz w:val="17"/>
                <w:szCs w:val="17"/>
              </w:rPr>
              <w:t xml:space="preserve">[Chức danh hiện tại] | [Chứng chỉ nổi bật] | [Chuyên môn chính]</w:t>
            </w:r>
          </w:p>
        </w:tc>
      </w:tr>
    </w:tbl>
    <w:p>
      <w:pPr>
        <w:spacing w:after="180"/>
      </w:pPr>
      <w:r>
        <w:rPr>
          <w:rFonts w:ascii="Inter" w:cs="Inter" w:eastAsia="Inter" w:hAnsi="Inter"/>
          <w:b w:val="false"/>
          <w:bCs w:val="false"/>
          <w:i w:val="false"/>
          <w:iCs w:val="false"/>
          <w:caps w:val="false"/>
          <w:color w:val="1A1A1A"/>
          <w:sz w:val="20"/>
          <w:szCs w:val="20"/>
        </w:rPr>
        <w:t xml:space="preserve"/>
      </w:r>
    </w:p>
    <w:tbl>
      <w:tblPr>
        <w:tblW w:type="dxa" w:w="9360"/>
        <w:tblBorders>
          <w:top w:val="single" w:color="BFC9D9" w:sz="4"/>
          <w:left w:val="single" w:color="BFC9D9" w:sz="4"/>
          <w:bottom w:val="single" w:color="BFC9D9" w:sz="4"/>
          <w:right w:val="single" w:color="BFC9D9" w:sz="4"/>
          <w:insideH w:val="single" w:color="BFC9D9" w:sz="4"/>
          <w:insideV w:val="single" w:color="BFC9D9" w:sz="4"/>
        </w:tblBorders>
      </w:tblPr>
      <w:tblGrid>
        <w:gridCol w:w="2200"/>
        <w:gridCol w:w="2480"/>
        <w:gridCol w:w="2200"/>
        <w:gridCol w:w="2480"/>
      </w:tblGrid>
      <w:tr>
        <w:tc>
          <w:tcPr>
            <w:tcW w:type="dxa" w:w="2200"/>
            <w:shd w:fill="EDF2F7" w:color="auto" w:val="clear"/>
            <w:tcMar>
              <w:top w:type="dxa" w:w="70"/>
              <w:left w:type="dxa" w:w="130"/>
              <w:bottom w:type="dxa" w:w="70"/>
              <w:right w:type="dxa" w:w="130"/>
            </w:tcMar>
          </w:tcPr>
          <w:p>
            <w:pPr>
              <w:spacing w:after="0" w:line="240"/>
            </w:pPr>
            <w:r>
              <w:rPr>
                <w:rFonts w:ascii="Inter" w:cs="Inter" w:eastAsia="Inter" w:hAnsi="Inter"/>
                <w:b/>
                <w:bCs/>
                <w:i w:val="false"/>
                <w:iCs w:val="false"/>
                <w:caps w:val="false"/>
                <w:color w:val="0F2D5F"/>
                <w:sz w:val="18"/>
                <w:szCs w:val="18"/>
              </w:rPr>
              <w:t xml:space="preserve">Vị trí ứng tuyển</w:t>
            </w:r>
          </w:p>
        </w:tc>
        <w:tc>
          <w:tcPr>
            <w:tcW w:type="dxa" w:w="2480"/>
            <w:tcMar>
              <w:top w:type="dxa" w:w="70"/>
              <w:left w:type="dxa" w:w="130"/>
              <w:bottom w:type="dxa" w:w="70"/>
              <w:right w:type="dxa" w:w="130"/>
            </w:tcMar>
          </w:tcPr>
          <w:p>
            <w:pPr>
              <w:spacing w:after="0" w:line="240"/>
            </w:pPr>
            <w:r>
              <w:rPr>
                <w:rFonts w:ascii="Inter" w:cs="Inter" w:eastAsia="Inter" w:hAnsi="Inter"/>
                <w:b w:val="false"/>
                <w:bCs w:val="false"/>
                <w:i/>
                <w:iCs/>
                <w:caps w:val="false"/>
                <w:color w:val="A0AAB8"/>
                <w:sz w:val="18"/>
                <w:szCs w:val="18"/>
              </w:rPr>
              <w:t xml:space="preserve">[Tên vị trí] — Khối [CSO / COM / OPS / IFR]</w:t>
            </w:r>
          </w:p>
        </w:tc>
        <w:tc>
          <w:tcPr>
            <w:tcW w:type="dxa" w:w="2200"/>
            <w:shd w:fill="EDF2F7" w:color="auto" w:val="clear"/>
            <w:tcMar>
              <w:top w:type="dxa" w:w="70"/>
              <w:left w:type="dxa" w:w="130"/>
              <w:bottom w:type="dxa" w:w="70"/>
              <w:right w:type="dxa" w:w="130"/>
            </w:tcMar>
          </w:tcPr>
          <w:p>
            <w:pPr>
              <w:spacing w:after="0" w:line="240"/>
            </w:pPr>
            <w:r>
              <w:rPr>
                <w:rFonts w:ascii="Inter" w:cs="Inter" w:eastAsia="Inter" w:hAnsi="Inter"/>
                <w:b/>
                <w:bCs/>
                <w:i w:val="false"/>
                <w:iCs w:val="false"/>
                <w:caps w:val="false"/>
                <w:color w:val="0F2D5F"/>
                <w:sz w:val="18"/>
                <w:szCs w:val="18"/>
              </w:rPr>
              <w:t xml:space="preserve">Mã JD</w:t>
            </w:r>
          </w:p>
        </w:tc>
        <w:tc>
          <w:tcPr>
            <w:tcW w:type="dxa" w:w="2480"/>
            <w:tcMar>
              <w:top w:type="dxa" w:w="70"/>
              <w:left w:type="dxa" w:w="130"/>
              <w:bottom w:type="dxa" w:w="70"/>
              <w:right w:type="dxa" w:w="130"/>
            </w:tcMar>
          </w:tcPr>
          <w:p>
            <w:pPr>
              <w:spacing w:after="0" w:line="240"/>
            </w:pPr>
            <w:r>
              <w:rPr>
                <w:rFonts w:ascii="Inter" w:cs="Inter" w:eastAsia="Inter" w:hAnsi="Inter"/>
                <w:b w:val="false"/>
                <w:bCs w:val="false"/>
                <w:i/>
                <w:iCs/>
                <w:caps w:val="false"/>
                <w:color w:val="A0AAB8"/>
                <w:sz w:val="18"/>
                <w:szCs w:val="18"/>
              </w:rPr>
              <w:t xml:space="preserve">ADC_XXX_XXX_JD_XXX_00</w:t>
            </w:r>
          </w:p>
        </w:tc>
      </w:tr>
      <w:tr>
        <w:tc>
          <w:tcPr>
            <w:tcW w:type="dxa" w:w="2200"/>
            <w:shd w:fill="EDF2F7" w:color="auto" w:val="clear"/>
            <w:tcMar>
              <w:top w:type="dxa" w:w="70"/>
              <w:left w:type="dxa" w:w="130"/>
              <w:bottom w:type="dxa" w:w="70"/>
              <w:right w:type="dxa" w:w="130"/>
            </w:tcMar>
          </w:tcPr>
          <w:p>
            <w:pPr>
              <w:spacing w:after="0" w:line="240"/>
            </w:pPr>
            <w:r>
              <w:rPr>
                <w:rFonts w:ascii="Inter" w:cs="Inter" w:eastAsia="Inter" w:hAnsi="Inter"/>
                <w:b/>
                <w:bCs/>
                <w:i w:val="false"/>
                <w:iCs w:val="false"/>
                <w:caps w:val="false"/>
                <w:color w:val="0F2D5F"/>
                <w:sz w:val="18"/>
                <w:szCs w:val="18"/>
              </w:rPr>
              <w:t xml:space="preserve">Mức độ / Hay Grade</w:t>
            </w:r>
          </w:p>
        </w:tc>
        <w:tc>
          <w:tcPr>
            <w:tcW w:type="dxa" w:w="2480"/>
            <w:tcMar>
              <w:top w:type="dxa" w:w="70"/>
              <w:left w:type="dxa" w:w="130"/>
              <w:bottom w:type="dxa" w:w="70"/>
              <w:right w:type="dxa" w:w="130"/>
            </w:tcMar>
          </w:tcPr>
          <w:p>
            <w:pPr>
              <w:spacing w:after="0" w:line="240"/>
            </w:pPr>
            <w:r>
              <w:rPr>
                <w:rFonts w:ascii="Inter" w:cs="Inter" w:eastAsia="Inter" w:hAnsi="Inter"/>
                <w:b w:val="false"/>
                <w:bCs w:val="false"/>
                <w:i/>
                <w:iCs/>
                <w:caps w:val="false"/>
                <w:color w:val="A0AAB8"/>
                <w:sz w:val="18"/>
                <w:szCs w:val="18"/>
              </w:rPr>
              <w:t xml:space="preserve">T[1–4] — Hay Grade [ ]</w:t>
            </w:r>
          </w:p>
        </w:tc>
        <w:tc>
          <w:tcPr>
            <w:tcW w:type="dxa" w:w="2200"/>
            <w:shd w:fill="EDF2F7" w:color="auto" w:val="clear"/>
            <w:tcMar>
              <w:top w:type="dxa" w:w="70"/>
              <w:left w:type="dxa" w:w="130"/>
              <w:bottom w:type="dxa" w:w="70"/>
              <w:right w:type="dxa" w:w="130"/>
            </w:tcMar>
          </w:tcPr>
          <w:p>
            <w:pPr>
              <w:spacing w:after="0" w:line="240"/>
            </w:pPr>
            <w:r>
              <w:rPr>
                <w:rFonts w:ascii="Inter" w:cs="Inter" w:eastAsia="Inter" w:hAnsi="Inter"/>
                <w:b/>
                <w:bCs/>
                <w:i w:val="false"/>
                <w:iCs w:val="false"/>
                <w:caps w:val="false"/>
                <w:color w:val="0F2D5F"/>
                <w:sz w:val="18"/>
                <w:szCs w:val="18"/>
              </w:rPr>
              <w:t xml:space="preserve">Nguồn ứng viên</w:t>
            </w:r>
          </w:p>
        </w:tc>
        <w:tc>
          <w:tcPr>
            <w:tcW w:type="dxa" w:w="2480"/>
            <w:tcMar>
              <w:top w:type="dxa" w:w="70"/>
              <w:left w:type="dxa" w:w="130"/>
              <w:bottom w:type="dxa" w:w="70"/>
              <w:right w:type="dxa" w:w="130"/>
            </w:tcMar>
          </w:tcPr>
          <w:p>
            <w:pPr>
              <w:spacing w:after="0" w:line="240"/>
            </w:pPr>
            <w:r>
              <w:rPr>
                <w:rFonts w:ascii="Inter" w:cs="Inter" w:eastAsia="Inter" w:hAnsi="Inter"/>
                <w:b w:val="false"/>
                <w:bCs w:val="false"/>
                <w:i/>
                <w:iCs/>
                <w:caps w:val="false"/>
                <w:color w:val="A0AAB8"/>
                <w:sz w:val="18"/>
                <w:szCs w:val="18"/>
              </w:rPr>
              <w:t xml:space="preserve">Website / Headhunter / Giới thiệu nội bộ</w:t>
            </w:r>
          </w:p>
        </w:tc>
      </w:tr>
      <w:tr>
        <w:tc>
          <w:tcPr>
            <w:tcW w:type="dxa" w:w="2200"/>
            <w:shd w:fill="EDF2F7" w:color="auto" w:val="clear"/>
            <w:tcMar>
              <w:top w:type="dxa" w:w="70"/>
              <w:left w:type="dxa" w:w="130"/>
              <w:bottom w:type="dxa" w:w="70"/>
              <w:right w:type="dxa" w:w="130"/>
            </w:tcMar>
          </w:tcPr>
          <w:p>
            <w:pPr>
              <w:spacing w:after="0" w:line="240"/>
            </w:pPr>
            <w:r>
              <w:rPr>
                <w:rFonts w:ascii="Inter" w:cs="Inter" w:eastAsia="Inter" w:hAnsi="Inter"/>
                <w:b/>
                <w:bCs/>
                <w:i w:val="false"/>
                <w:iCs w:val="false"/>
                <w:caps w:val="false"/>
                <w:color w:val="0F2D5F"/>
                <w:sz w:val="18"/>
                <w:szCs w:val="18"/>
              </w:rPr>
              <w:t xml:space="preserve">Ngày lập hồ sơ</w:t>
            </w:r>
          </w:p>
        </w:tc>
        <w:tc>
          <w:tcPr>
            <w:tcW w:type="dxa" w:w="2480"/>
            <w:tcMar>
              <w:top w:type="dxa" w:w="70"/>
              <w:left w:type="dxa" w:w="130"/>
              <w:bottom w:type="dxa" w:w="70"/>
              <w:right w:type="dxa" w:w="130"/>
            </w:tcMar>
          </w:tcPr>
          <w:p>
            <w:pPr>
              <w:spacing w:after="0" w:line="240"/>
            </w:pPr>
            <w:r>
              <w:rPr>
                <w:rFonts w:ascii="Inter" w:cs="Inter" w:eastAsia="Inter" w:hAnsi="Inter"/>
                <w:b w:val="false"/>
                <w:bCs w:val="false"/>
                <w:i/>
                <w:iCs/>
                <w:caps w:val="false"/>
                <w:color w:val="A0AAB8"/>
                <w:sz w:val="18"/>
                <w:szCs w:val="18"/>
              </w:rPr>
              <w:t xml:space="preserve">dd/mm/yyyy</w:t>
            </w:r>
          </w:p>
        </w:tc>
        <w:tc>
          <w:tcPr>
            <w:tcW w:type="dxa" w:w="2200"/>
            <w:shd w:fill="EDF2F7" w:color="auto" w:val="clear"/>
            <w:tcMar>
              <w:top w:type="dxa" w:w="70"/>
              <w:left w:type="dxa" w:w="130"/>
              <w:bottom w:type="dxa" w:w="70"/>
              <w:right w:type="dxa" w:w="130"/>
            </w:tcMar>
          </w:tcPr>
          <w:p>
            <w:pPr>
              <w:spacing w:after="0" w:line="240"/>
            </w:pPr>
            <w:r>
              <w:rPr>
                <w:rFonts w:ascii="Inter" w:cs="Inter" w:eastAsia="Inter" w:hAnsi="Inter"/>
                <w:b/>
                <w:bCs/>
                <w:i w:val="false"/>
                <w:iCs w:val="false"/>
                <w:caps w:val="false"/>
                <w:color w:val="0F2D5F"/>
                <w:sz w:val="18"/>
                <w:szCs w:val="18"/>
              </w:rPr>
              <w:t xml:space="preserve">Người lập</w:t>
            </w:r>
          </w:p>
        </w:tc>
        <w:tc>
          <w:tcPr>
            <w:tcW w:type="dxa" w:w="2480"/>
            <w:tcMar>
              <w:top w:type="dxa" w:w="70"/>
              <w:left w:type="dxa" w:w="130"/>
              <w:bottom w:type="dxa" w:w="70"/>
              <w:right w:type="dxa" w:w="130"/>
            </w:tcMar>
          </w:tcPr>
          <w:p>
            <w:pPr>
              <w:spacing w:after="0" w:line="240"/>
            </w:pPr>
            <w:r>
              <w:rPr>
                <w:rFonts w:ascii="Inter" w:cs="Inter" w:eastAsia="Inter" w:hAnsi="Inter"/>
                <w:b w:val="false"/>
                <w:bCs w:val="false"/>
                <w:i/>
                <w:iCs/>
                <w:caps w:val="false"/>
                <w:color w:val="A0AAB8"/>
                <w:sz w:val="18"/>
                <w:szCs w:val="18"/>
              </w:rPr>
              <w:t xml:space="preserve">[Người lập — Phòng P&amp;O]</w:t>
            </w:r>
          </w:p>
        </w:tc>
      </w:tr>
    </w:tbl>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THU NHẬP</w:t>
      </w:r>
      <w:r>
        <w:rPr>
          <w:rFonts w:ascii="Inter" w:cs="Inter" w:eastAsia="Inter" w:hAnsi="Inter"/>
          <w:b w:val="false"/>
          <w:bCs w:val="false"/>
          <w:i/>
          <w:iCs/>
          <w:caps w:val="false"/>
          <w:color w:val="5A5A5A"/>
          <w:sz w:val="16"/>
          <w:szCs w:val="16"/>
        </w:rPr>
        <w:t xml:space="preserve">   Compensation</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00"/>
        <w:gridCol w:w="6160"/>
      </w:tblGrid>
      <w:tr>
        <w:tc>
          <w:tcPr>
            <w:tcW w:type="dxa" w:w="3200"/>
            <w:tcMar>
              <w:top w:type="dxa" w:w="40"/>
              <w:left w:type="dxa" w:w="0"/>
              <w:bottom w:type="dxa" w:w="40"/>
              <w:right w:type="dxa" w:w="160"/>
            </w:tcMar>
          </w:tcPr>
          <w:p>
            <w:pPr>
              <w:spacing w:after="0" w:before="0" w:line="250"/>
            </w:pPr>
            <w:r>
              <w:rPr>
                <w:rFonts w:ascii="Inter" w:cs="Inter" w:eastAsia="Inter" w:hAnsi="Inter"/>
                <w:b/>
                <w:bCs/>
                <w:i w:val="false"/>
                <w:iCs w:val="false"/>
                <w:caps w:val="false"/>
                <w:color w:val="0F2D5F"/>
                <w:sz w:val="18"/>
                <w:szCs w:val="18"/>
              </w:rPr>
              <w:t xml:space="preserve">Thu nhập hiện tại / gần nhất</w:t>
            </w:r>
          </w:p>
        </w:tc>
        <w:tc>
          <w:tcPr>
            <w:tcW w:type="dxa" w:w="6160"/>
            <w:tcMar>
              <w:top w:type="dxa" w:w="40"/>
              <w:left w:type="dxa" w:w="0"/>
              <w:bottom w:type="dxa" w:w="40"/>
              <w:right w:type="dxa" w:w="160"/>
            </w:tcMar>
          </w:tcPr>
          <w:p>
            <w:pPr>
              <w:spacing w:after="0" w:before="0" w:line="250"/>
            </w:pPr>
            <w:r>
              <w:rPr>
                <w:rFonts w:ascii="Inter" w:cs="Inter" w:eastAsia="Inter" w:hAnsi="Inter"/>
                <w:b w:val="false"/>
                <w:bCs w:val="false"/>
                <w:i/>
                <w:iCs/>
                <w:caps w:val="false"/>
                <w:color w:val="A0AAB8"/>
                <w:sz w:val="18"/>
                <w:szCs w:val="18"/>
              </w:rPr>
              <w:t xml:space="preserve">[Số tiền] VNĐ gross/tháng × [số] tháng + [thưởng]</w:t>
            </w:r>
          </w:p>
        </w:tc>
      </w:tr>
      <w:tr>
        <w:tc>
          <w:tcPr>
            <w:tcW w:type="dxa" w:w="3200"/>
            <w:tcMar>
              <w:top w:type="dxa" w:w="40"/>
              <w:left w:type="dxa" w:w="0"/>
              <w:bottom w:type="dxa" w:w="40"/>
              <w:right w:type="dxa" w:w="160"/>
            </w:tcMar>
          </w:tcPr>
          <w:p>
            <w:pPr>
              <w:spacing w:after="0" w:before="0" w:line="250"/>
            </w:pPr>
            <w:r>
              <w:rPr>
                <w:rFonts w:ascii="Inter" w:cs="Inter" w:eastAsia="Inter" w:hAnsi="Inter"/>
                <w:b/>
                <w:bCs/>
                <w:i w:val="false"/>
                <w:iCs w:val="false"/>
                <w:caps w:val="false"/>
                <w:color w:val="0F2D5F"/>
                <w:sz w:val="18"/>
                <w:szCs w:val="18"/>
              </w:rPr>
              <w:t xml:space="preserve">Mức mong muốn</w:t>
            </w:r>
          </w:p>
        </w:tc>
        <w:tc>
          <w:tcPr>
            <w:tcW w:type="dxa" w:w="6160"/>
            <w:tcMar>
              <w:top w:type="dxa" w:w="40"/>
              <w:left w:type="dxa" w:w="0"/>
              <w:bottom w:type="dxa" w:w="40"/>
              <w:right w:type="dxa" w:w="160"/>
            </w:tcMar>
          </w:tcPr>
          <w:p>
            <w:pPr>
              <w:spacing w:after="0" w:before="0" w:line="250"/>
            </w:pPr>
            <w:r>
              <w:rPr>
                <w:rFonts w:ascii="Inter" w:cs="Inter" w:eastAsia="Inter" w:hAnsi="Inter"/>
                <w:b w:val="false"/>
                <w:bCs w:val="false"/>
                <w:i/>
                <w:iCs/>
                <w:caps w:val="false"/>
                <w:color w:val="A0AAB8"/>
                <w:sz w:val="18"/>
                <w:szCs w:val="18"/>
              </w:rPr>
              <w:t xml:space="preserve">[Số tiền] VNĐ gross/tháng hoặc "Sẵn sàng trao đổi"</w:t>
            </w:r>
          </w:p>
        </w:tc>
      </w:tr>
      <w:tr>
        <w:tc>
          <w:tcPr>
            <w:tcW w:type="dxa" w:w="3200"/>
            <w:tcMar>
              <w:top w:type="dxa" w:w="40"/>
              <w:left w:type="dxa" w:w="0"/>
              <w:bottom w:type="dxa" w:w="40"/>
              <w:right w:type="dxa" w:w="160"/>
            </w:tcMar>
          </w:tcPr>
          <w:p>
            <w:pPr>
              <w:spacing w:after="0" w:before="0" w:line="250"/>
            </w:pPr>
            <w:r>
              <w:rPr>
                <w:rFonts w:ascii="Inter" w:cs="Inter" w:eastAsia="Inter" w:hAnsi="Inter"/>
                <w:b/>
                <w:bCs/>
                <w:i w:val="false"/>
                <w:iCs w:val="false"/>
                <w:caps w:val="false"/>
                <w:color w:val="0F2D5F"/>
                <w:sz w:val="18"/>
                <w:szCs w:val="18"/>
              </w:rPr>
              <w:t xml:space="preserve">Thời gian có thể nhận việc</w:t>
            </w:r>
          </w:p>
        </w:tc>
        <w:tc>
          <w:tcPr>
            <w:tcW w:type="dxa" w:w="6160"/>
            <w:tcMar>
              <w:top w:type="dxa" w:w="40"/>
              <w:left w:type="dxa" w:w="0"/>
              <w:bottom w:type="dxa" w:w="40"/>
              <w:right w:type="dxa" w:w="160"/>
            </w:tcMar>
          </w:tcPr>
          <w:p>
            <w:pPr>
              <w:spacing w:after="0" w:before="0" w:line="250"/>
            </w:pPr>
            <w:r>
              <w:rPr>
                <w:rFonts w:ascii="Inter" w:cs="Inter" w:eastAsia="Inter" w:hAnsi="Inter"/>
                <w:b w:val="false"/>
                <w:bCs w:val="false"/>
                <w:i/>
                <w:iCs/>
                <w:caps w:val="false"/>
                <w:color w:val="A0AAB8"/>
                <w:sz w:val="18"/>
                <w:szCs w:val="18"/>
              </w:rPr>
              <w:t xml:space="preserve">[Số ngày/tuần] kể từ ngày ký thư mời nhận việc</w:t>
            </w:r>
          </w:p>
        </w:tc>
      </w:tr>
    </w:tbl>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NHẬN ĐỊNH CỦA P&amp;O</w:t>
      </w:r>
      <w:r>
        <w:rPr>
          <w:rFonts w:ascii="Inter" w:cs="Inter" w:eastAsia="Inter" w:hAnsi="Inter"/>
          <w:b w:val="false"/>
          <w:bCs w:val="false"/>
          <w:i/>
          <w:iCs/>
          <w:caps w:val="false"/>
          <w:color w:val="5A5A5A"/>
          <w:sz w:val="16"/>
          <w:szCs w:val="16"/>
        </w:rPr>
        <w:t xml:space="preserve">   P&amp;O consultant's summary</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Nhận định 1 — Tổng quan nền tảng nghề nghiệp và mức độ phù hợp với vị trí.</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Nhận định 2 — Kinh nghiệm nổi bật nhất, nêu rõ bối cảnh doanh nghiệp và quy mô.</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Nhận định 3 — Mức độ tương đồng với môi trường sản xuất và mô hình tổ chức ADC.</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Nhận định 4 — Thành tựu có số liệu chứng minh.</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Nhận định 5 — Điểm cần làm rõ hoặc rủi ro cần kiểm chứng trước khi mời phỏng vấn.</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Kết luận: Nên gặp / Cần làm rõ thêm / Chưa phù hợp — kèm một câu lý do.</w:t>
      </w:r>
    </w:p>
    <w:p>
      <w:r>
        <w:br w:type="pag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400"/>
        <w:gridCol w:w="5160"/>
        <w:gridCol w:w="2800"/>
      </w:tblGrid>
      <w:tr>
        <w:tc>
          <w:tcPr>
            <w:tcW w:type="dxa" w:w="6560"/>
            <w:gridSpan w:val="2"/>
            <w:tcMar>
              <w:top w:type="dxa" w:w="260"/>
              <w:left w:type="dxa" w:w="0"/>
              <w:bottom w:type="dxa" w:w="200"/>
              <w:right w:type="dxa" w:w="260"/>
            </w:tcMar>
          </w:tcPr>
          <w:p>
            <w:pPr>
              <w:spacing w:after="0" w:line="300"/>
            </w:pPr>
            <w:r>
              <w:rPr>
                <w:rFonts w:ascii="Inter" w:cs="Inter" w:eastAsia="Inter" w:hAnsi="Inter"/>
                <w:b/>
                <w:bCs/>
                <w:i/>
                <w:iCs/>
                <w:caps w:val="false"/>
                <w:color w:val="A0AAB8"/>
                <w:sz w:val="30"/>
                <w:szCs w:val="30"/>
              </w:rPr>
              <w:t xml:space="preserve">HỌ VÀ TÊN ỨNG VIÊN</w:t>
            </w:r>
          </w:p>
          <w:p>
            <w:pPr>
              <w:spacing w:after="0" w:before="40" w:line="240"/>
            </w:pPr>
            <w:r>
              <w:rPr>
                <w:rFonts w:ascii="Inter" w:cs="Inter" w:eastAsia="Inter" w:hAnsi="Inter"/>
                <w:b/>
                <w:bCs/>
                <w:i/>
                <w:iCs/>
                <w:caps w:val="false"/>
                <w:color w:val="A0AAB8"/>
                <w:sz w:val="19"/>
                <w:szCs w:val="19"/>
              </w:rPr>
              <w:t xml:space="preserve">Ứng tuyển: [Tên vị trí] — Khối [CSO / COM / OPS / IFR]</w:t>
            </w:r>
          </w:p>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TÓM TẮT ỨNG VIÊN</w:t>
            </w:r>
            <w:r>
              <w:rPr>
                <w:rFonts w:ascii="Inter" w:cs="Inter" w:eastAsia="Inter" w:hAnsi="Inter"/>
                <w:b w:val="false"/>
                <w:bCs w:val="false"/>
                <w:i/>
                <w:iCs/>
                <w:caps w:val="false"/>
                <w:color w:val="5A5A5A"/>
                <w:sz w:val="16"/>
                <w:szCs w:val="16"/>
              </w:rPr>
              <w:t xml:space="preserve">   Candidate summary</w:t>
            </w:r>
          </w:p>
          <w:p>
            <w:pPr>
              <w:spacing w:after="70" w:before="0" w:line="250"/>
            </w:pPr>
            <w:r>
              <w:rPr>
                <w:rFonts w:ascii="Inter" w:cs="Inter" w:eastAsia="Inter" w:hAnsi="Inter"/>
                <w:b w:val="false"/>
                <w:bCs w:val="false"/>
                <w:i/>
                <w:iCs/>
                <w:caps w:val="false"/>
                <w:color w:val="A0AAB8"/>
                <w:sz w:val="18"/>
                <w:szCs w:val="18"/>
              </w:rPr>
              <w:t xml:space="preserve">Tóm tắt 3–5 dòng về ứng viên: chuyên môn cốt lõi, phạm vi kinh nghiệm, dấu ấn nghề nghiệp nổi bật.</w:t>
            </w:r>
          </w:p>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HỌC VẤN</w:t>
            </w:r>
            <w:r>
              <w:rPr>
                <w:rFonts w:ascii="Inter" w:cs="Inter" w:eastAsia="Inter" w:hAnsi="Inter"/>
                <w:b w:val="false"/>
                <w:bCs w:val="false"/>
                <w:i/>
                <w:iCs/>
                <w:caps w:val="false"/>
                <w:color w:val="5A5A5A"/>
                <w:sz w:val="16"/>
                <w:szCs w:val="16"/>
              </w:rPr>
              <w:t xml:space="preserve">   Education</w:t>
            </w:r>
          </w:p>
          <w:p>
            <w:pPr>
              <w:spacing w:after="20" w:before="60" w:line="250"/>
            </w:pPr>
            <w:r>
              <w:rPr>
                <w:rFonts w:ascii="Inter" w:cs="Inter" w:eastAsia="Inter" w:hAnsi="Inter"/>
                <w:b/>
                <w:bCs/>
                <w:i/>
                <w:iCs/>
                <w:caps w:val="false"/>
                <w:color w:val="A0AAB8"/>
                <w:sz w:val="17"/>
                <w:szCs w:val="17"/>
              </w:rPr>
              <w:t xml:space="preserve">yyyy</w:t>
            </w:r>
            <w:r>
              <w:rPr>
                <w:rFonts w:ascii="Inter" w:cs="Inter" w:eastAsia="Inter" w:hAnsi="Inter"/>
                <w:b w:val="false"/>
                <w:bCs w:val="false"/>
                <w:i w:val="false"/>
                <w:iCs w:val="false"/>
                <w:caps w:val="false"/>
                <w:color w:val="1A1A1A"/>
                <w:sz w:val="20"/>
                <w:szCs w:val="20"/>
              </w:rPr>
              <w:t xml:space="preserve">   </w:t>
            </w:r>
            <w:r>
              <w:rPr>
                <w:rFonts w:ascii="Inter" w:cs="Inter" w:eastAsia="Inter" w:hAnsi="Inter"/>
                <w:b/>
                <w:bCs/>
                <w:i/>
                <w:iCs/>
                <w:caps w:val="false"/>
                <w:color w:val="A0AAB8"/>
                <w:sz w:val="18"/>
                <w:szCs w:val="18"/>
              </w:rPr>
              <w:t xml:space="preserve">[Bằng cấp — Chuyên ngành]</w:t>
            </w:r>
          </w:p>
          <w:p>
            <w:pPr>
              <w:spacing w:after="70" w:before="0" w:line="250"/>
            </w:pPr>
            <w:r>
              <w:rPr>
                <w:rFonts w:ascii="Inter" w:cs="Inter" w:eastAsia="Inter" w:hAnsi="Inter"/>
                <w:b w:val="false"/>
                <w:bCs w:val="false"/>
                <w:i/>
                <w:iCs/>
                <w:caps w:val="false"/>
                <w:color w:val="A0AAB8"/>
                <w:sz w:val="18"/>
                <w:szCs w:val="18"/>
              </w:rPr>
              <w:t xml:space="preserve">[Tên trường]</w:t>
            </w:r>
          </w:p>
          <w:p>
            <w:pPr>
              <w:spacing w:after="20" w:before="60" w:line="250"/>
            </w:pPr>
            <w:r>
              <w:rPr>
                <w:rFonts w:ascii="Inter" w:cs="Inter" w:eastAsia="Inter" w:hAnsi="Inter"/>
                <w:b/>
                <w:bCs/>
                <w:i/>
                <w:iCs/>
                <w:caps w:val="false"/>
                <w:color w:val="A0AAB8"/>
                <w:sz w:val="17"/>
                <w:szCs w:val="17"/>
              </w:rPr>
              <w:t xml:space="preserve">yyyy</w:t>
            </w:r>
            <w:r>
              <w:rPr>
                <w:rFonts w:ascii="Inter" w:cs="Inter" w:eastAsia="Inter" w:hAnsi="Inter"/>
                <w:b w:val="false"/>
                <w:bCs w:val="false"/>
                <w:i w:val="false"/>
                <w:iCs w:val="false"/>
                <w:caps w:val="false"/>
                <w:color w:val="1A1A1A"/>
                <w:sz w:val="20"/>
                <w:szCs w:val="20"/>
              </w:rPr>
              <w:t xml:space="preserve">   </w:t>
            </w:r>
            <w:r>
              <w:rPr>
                <w:rFonts w:ascii="Inter" w:cs="Inter" w:eastAsia="Inter" w:hAnsi="Inter"/>
                <w:b/>
                <w:bCs/>
                <w:i/>
                <w:iCs/>
                <w:caps w:val="false"/>
                <w:color w:val="A0AAB8"/>
                <w:sz w:val="18"/>
                <w:szCs w:val="18"/>
              </w:rPr>
              <w:t xml:space="preserve">[Bằng cấp — Chuyên ngành]</w:t>
            </w:r>
          </w:p>
          <w:p>
            <w:pPr>
              <w:spacing w:after="70" w:before="0" w:line="250"/>
            </w:pPr>
            <w:r>
              <w:rPr>
                <w:rFonts w:ascii="Inter" w:cs="Inter" w:eastAsia="Inter" w:hAnsi="Inter"/>
                <w:b w:val="false"/>
                <w:bCs w:val="false"/>
                <w:i/>
                <w:iCs/>
                <w:caps w:val="false"/>
                <w:color w:val="A0AAB8"/>
                <w:sz w:val="18"/>
                <w:szCs w:val="18"/>
              </w:rPr>
              <w:t xml:space="preserve">[Tên trường]</w:t>
            </w:r>
          </w:p>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ĐỐI CHIẾU GIÁ TRỊ ADC</w:t>
            </w:r>
            <w:r>
              <w:rPr>
                <w:rFonts w:ascii="Inter" w:cs="Inter" w:eastAsia="Inter" w:hAnsi="Inter"/>
                <w:b w:val="false"/>
                <w:bCs w:val="false"/>
                <w:i/>
                <w:iCs/>
                <w:caps w:val="false"/>
                <w:color w:val="5A5A5A"/>
                <w:sz w:val="16"/>
                <w:szCs w:val="16"/>
              </w:rPr>
              <w:t xml:space="preserve">   Đẹp — Mạnh — Giàu</w:t>
            </w:r>
          </w:p>
          <w:p>
            <w:pPr>
              <w:spacing w:after="70" w:line="250"/>
            </w:pPr>
            <w:r>
              <w:rPr>
                <w:rFonts w:ascii="Inter" w:cs="Inter" w:eastAsia="Inter" w:hAnsi="Inter"/>
                <w:b/>
                <w:bCs/>
                <w:i w:val="false"/>
                <w:iCs w:val="false"/>
                <w:caps w:val="false"/>
                <w:color w:val="0F2D5F"/>
                <w:sz w:val="18"/>
                <w:szCs w:val="18"/>
              </w:rPr>
              <w:t xml:space="preserve">ĐẸP — </w:t>
            </w:r>
            <w:r>
              <w:rPr>
                <w:rFonts w:ascii="Inter" w:cs="Inter" w:eastAsia="Inter" w:hAnsi="Inter"/>
                <w:b w:val="false"/>
                <w:bCs w:val="false"/>
                <w:i/>
                <w:iCs/>
                <w:caps w:val="false"/>
                <w:color w:val="A0AAB8"/>
                <w:sz w:val="18"/>
                <w:szCs w:val="18"/>
              </w:rPr>
              <w:t xml:space="preserve">Bằng chứng về cải thiện con người, môi trường làm việc hoặc chất lượng sản phẩm.</w:t>
            </w:r>
          </w:p>
          <w:p>
            <w:pPr>
              <w:spacing w:after="70" w:line="250"/>
            </w:pPr>
            <w:r>
              <w:rPr>
                <w:rFonts w:ascii="Inter" w:cs="Inter" w:eastAsia="Inter" w:hAnsi="Inter"/>
                <w:b/>
                <w:bCs/>
                <w:i w:val="false"/>
                <w:iCs w:val="false"/>
                <w:caps w:val="false"/>
                <w:color w:val="0F2D5F"/>
                <w:sz w:val="18"/>
                <w:szCs w:val="18"/>
              </w:rPr>
              <w:t xml:space="preserve">MẠNH — </w:t>
            </w:r>
            <w:r>
              <w:rPr>
                <w:rFonts w:ascii="Inter" w:cs="Inter" w:eastAsia="Inter" w:hAnsi="Inter"/>
                <w:b w:val="false"/>
                <w:bCs w:val="false"/>
                <w:i/>
                <w:iCs/>
                <w:caps w:val="false"/>
                <w:color w:val="A0AAB8"/>
                <w:sz w:val="18"/>
                <w:szCs w:val="18"/>
              </w:rPr>
              <w:t xml:space="preserve">Bằng chứng về gắn kết nội bộ, hợp tác liên bộ phận hoặc với đối tác.</w:t>
            </w:r>
          </w:p>
          <w:p>
            <w:pPr>
              <w:spacing w:after="70" w:line="250"/>
            </w:pPr>
            <w:r>
              <w:rPr>
                <w:rFonts w:ascii="Inter" w:cs="Inter" w:eastAsia="Inter" w:hAnsi="Inter"/>
                <w:b/>
                <w:bCs/>
                <w:i w:val="false"/>
                <w:iCs w:val="false"/>
                <w:caps w:val="false"/>
                <w:color w:val="0F2D5F"/>
                <w:sz w:val="18"/>
                <w:szCs w:val="18"/>
              </w:rPr>
              <w:t xml:space="preserve">GIÀU — </w:t>
            </w:r>
            <w:r>
              <w:rPr>
                <w:rFonts w:ascii="Inter" w:cs="Inter" w:eastAsia="Inter" w:hAnsi="Inter"/>
                <w:b w:val="false"/>
                <w:bCs w:val="false"/>
                <w:i/>
                <w:iCs/>
                <w:caps w:val="false"/>
                <w:color w:val="A0AAB8"/>
                <w:sz w:val="18"/>
                <w:szCs w:val="18"/>
              </w:rPr>
              <w:t xml:space="preserve">Bằng chứng về giá trị nhân văn và giá trị tài chính đã tạo ra.</w:t>
            </w:r>
          </w:p>
        </w:tc>
        <w:tc>
          <w:tcPr>
            <w:tcW w:type="dxa" w:w="2800"/>
            <w:shd w:fill="0F2D5F" w:color="auto" w:val="clear"/>
            <w:tcMar>
              <w:top w:type="dxa" w:w="260"/>
              <w:left w:type="dxa" w:w="240"/>
              <w:bottom w:type="dxa" w:w="260"/>
              <w:right w:type="dxa" w:w="240"/>
            </w:tcMar>
          </w:tcPr>
          <w:p>
            <w:pPr>
              <w:spacing w:after="40" w:line="260"/>
            </w:pPr>
            <w:r>
              <w:rPr>
                <w:rFonts w:ascii="Inter" w:cs="Inter" w:eastAsia="Inter" w:hAnsi="Inter"/>
                <w:b/>
                <w:bCs/>
                <w:i w:val="false"/>
                <w:iCs w:val="false"/>
                <w:caps w:val="false"/>
                <w:color w:val="FFFFFF"/>
                <w:sz w:val="34"/>
                <w:szCs w:val="34"/>
              </w:rPr>
              <w:t xml:space="preserve">ADC</w:t>
            </w:r>
          </w:p>
          <w:p>
            <w:pPr>
              <w:spacing w:after="200" w:line="220"/>
            </w:pPr>
            <w:r>
              <w:rPr>
                <w:rFonts w:ascii="Inter" w:cs="Inter" w:eastAsia="Inter" w:hAnsi="Inter"/>
                <w:b w:val="false"/>
                <w:bCs w:val="false"/>
                <w:i w:val="false"/>
                <w:iCs w:val="false"/>
                <w:caps w:val="false"/>
                <w:color w:val="FFE699"/>
                <w:sz w:val="13"/>
                <w:szCs w:val="13"/>
              </w:rPr>
              <w:t xml:space="preserve">ASIA DRAGON CAPITAL</w:t>
            </w:r>
          </w:p>
          <w:tbl>
            <w:tblPr>
              <w:tblW w:type="dxa" w:w="2200"/>
              <w:tblBorders>
                <w:top w:val="single" w:color="B9870F" w:sz="6"/>
                <w:left w:val="single" w:color="B9870F" w:sz="6"/>
                <w:bottom w:val="single" w:color="B9870F" w:sz="6"/>
                <w:right w:val="single" w:color="B9870F" w:sz="6"/>
                <w:insideH w:val="none" w:color="FFFFFF" w:sz="0"/>
                <w:insideV w:val="none" w:color="FFFFFF" w:sz="0"/>
              </w:tblBorders>
            </w:tblPr>
            <w:tblGrid>
              <w:gridCol w:w="2200"/>
            </w:tblGrid>
            <w:tr>
              <w:trPr>
                <w:trHeight w:val="1900" w:hRule="exact"/>
              </w:trPr>
              <w:tc>
                <w:tcPr>
                  <w:tcW w:type="dxa" w:w="2200"/>
                  <w:shd w:fill="17416E" w:color="auto" w:val="clear"/>
                  <w:vAlign w:val="center"/>
                </w:tcPr>
                <w:p>
                  <w:pPr>
                    <w:spacing w:after="0"/>
                    <w:jc w:val="center"/>
                  </w:pPr>
                  <w:r>
                    <w:rPr>
                      <w:rFonts w:ascii="Inter" w:cs="Inter" w:eastAsia="Inter" w:hAnsi="Inter"/>
                      <w:b w:val="false"/>
                      <w:bCs w:val="false"/>
                      <w:i w:val="false"/>
                      <w:iCs w:val="false"/>
                      <w:caps w:val="false"/>
                      <w:color w:val="C9D4E4"/>
                      <w:sz w:val="15"/>
                      <w:szCs w:val="15"/>
                    </w:rPr>
                    <w:t xml:space="preserve">ẢNH ỨNG VIÊN</w:t>
                  </w:r>
                </w:p>
              </w:tc>
            </w:tr>
          </w:tbl>
          <w:p>
            <w:pPr>
              <w:spacing w:after="30" w:before="150" w:line="230"/>
            </w:pPr>
            <w:r>
              <w:rPr>
                <w:rFonts w:ascii="Inter" w:cs="Inter" w:eastAsia="Inter" w:hAnsi="Inter"/>
                <w:b/>
                <w:bCs/>
                <w:i w:val="false"/>
                <w:iCs w:val="false"/>
                <w:caps w:val="false"/>
                <w:color w:val="FFE699"/>
                <w:sz w:val="15"/>
                <w:szCs w:val="15"/>
              </w:rPr>
              <w:t xml:space="preserve">QUỐC TỊCH  /  NATIONALITY</w:t>
            </w:r>
          </w:p>
          <w:p>
            <w:pPr>
              <w:spacing w:after="0" w:line="230"/>
            </w:pPr>
            <w:r>
              <w:rPr>
                <w:rFonts w:ascii="Inter" w:cs="Inter" w:eastAsia="Inter" w:hAnsi="Inter"/>
                <w:b w:val="false"/>
                <w:bCs w:val="false"/>
                <w:i/>
                <w:iCs/>
                <w:caps w:val="false"/>
                <w:color w:val="A0AAB8"/>
                <w:sz w:val="17"/>
                <w:szCs w:val="17"/>
              </w:rPr>
              <w:t xml:space="preserve">Việt Nam</w:t>
            </w:r>
          </w:p>
          <w:p>
            <w:pPr>
              <w:spacing w:after="30" w:before="150" w:line="230"/>
            </w:pPr>
            <w:r>
              <w:rPr>
                <w:rFonts w:ascii="Inter" w:cs="Inter" w:eastAsia="Inter" w:hAnsi="Inter"/>
                <w:b/>
                <w:bCs/>
                <w:i w:val="false"/>
                <w:iCs w:val="false"/>
                <w:caps w:val="false"/>
                <w:color w:val="FFE699"/>
                <w:sz w:val="15"/>
                <w:szCs w:val="15"/>
              </w:rPr>
              <w:t xml:space="preserve">NĂM SINH  /  YEAR OF BIRTH</w:t>
            </w:r>
          </w:p>
          <w:p>
            <w:pPr>
              <w:spacing w:after="0" w:line="230"/>
            </w:pPr>
            <w:r>
              <w:rPr>
                <w:rFonts w:ascii="Inter" w:cs="Inter" w:eastAsia="Inter" w:hAnsi="Inter"/>
                <w:b w:val="false"/>
                <w:bCs w:val="false"/>
                <w:i/>
                <w:iCs/>
                <w:caps w:val="false"/>
                <w:color w:val="A0AAB8"/>
                <w:sz w:val="17"/>
                <w:szCs w:val="17"/>
              </w:rPr>
              <w:t xml:space="preserve">yyyy</w:t>
            </w:r>
          </w:p>
          <w:p>
            <w:pPr>
              <w:spacing w:after="30" w:before="150" w:line="230"/>
            </w:pPr>
            <w:r>
              <w:rPr>
                <w:rFonts w:ascii="Inter" w:cs="Inter" w:eastAsia="Inter" w:hAnsi="Inter"/>
                <w:b/>
                <w:bCs/>
                <w:i w:val="false"/>
                <w:iCs w:val="false"/>
                <w:caps w:val="false"/>
                <w:color w:val="FFE699"/>
                <w:sz w:val="15"/>
                <w:szCs w:val="15"/>
              </w:rPr>
              <w:t xml:space="preserve">NGÔN NGỮ  /  LANGUAGES</w:t>
            </w:r>
          </w:p>
          <w:p>
            <w:pPr>
              <w:spacing w:after="0" w:line="230"/>
            </w:pPr>
            <w:r>
              <w:rPr>
                <w:rFonts w:ascii="Inter" w:cs="Inter" w:eastAsia="Inter" w:hAnsi="Inter"/>
                <w:b w:val="false"/>
                <w:bCs w:val="false"/>
                <w:i w:val="false"/>
                <w:iCs w:val="false"/>
                <w:caps w:val="false"/>
                <w:color w:val="FFFFFF"/>
                <w:sz w:val="17"/>
                <w:szCs w:val="17"/>
              </w:rPr>
              <w:t xml:space="preserve">•  Tiếng Việt (bản ngữ)</w:t>
            </w:r>
          </w:p>
          <w:p>
            <w:pPr>
              <w:spacing w:after="0" w:line="230"/>
            </w:pPr>
            <w:r>
              <w:rPr>
                <w:rFonts w:ascii="Inter" w:cs="Inter" w:eastAsia="Inter" w:hAnsi="Inter"/>
                <w:b w:val="false"/>
                <w:bCs w:val="false"/>
                <w:i w:val="false"/>
                <w:iCs w:val="false"/>
                <w:caps w:val="false"/>
                <w:color w:val="FFFFFF"/>
                <w:sz w:val="17"/>
                <w:szCs w:val="17"/>
              </w:rPr>
              <w:t xml:space="preserve">•  Tiếng Anh (mức độ)</w:t>
            </w:r>
          </w:p>
          <w:p>
            <w:pPr>
              <w:spacing w:after="30" w:before="150" w:line="230"/>
            </w:pPr>
            <w:r>
              <w:rPr>
                <w:rFonts w:ascii="Inter" w:cs="Inter" w:eastAsia="Inter" w:hAnsi="Inter"/>
                <w:b/>
                <w:bCs/>
                <w:i w:val="false"/>
                <w:iCs w:val="false"/>
                <w:caps w:val="false"/>
                <w:color w:val="FFE699"/>
                <w:sz w:val="15"/>
                <w:szCs w:val="15"/>
              </w:rPr>
              <w:t xml:space="preserve">NƠI Ở  /  LOCATION</w:t>
            </w:r>
          </w:p>
          <w:p>
            <w:pPr>
              <w:spacing w:after="0" w:line="230"/>
            </w:pPr>
            <w:r>
              <w:rPr>
                <w:rFonts w:ascii="Inter" w:cs="Inter" w:eastAsia="Inter" w:hAnsi="Inter"/>
                <w:b w:val="false"/>
                <w:bCs w:val="false"/>
                <w:i/>
                <w:iCs/>
                <w:caps w:val="false"/>
                <w:color w:val="A0AAB8"/>
                <w:sz w:val="17"/>
                <w:szCs w:val="17"/>
              </w:rPr>
              <w:t xml:space="preserve">[Tỉnh / Thành phố]</w:t>
            </w:r>
          </w:p>
          <w:p>
            <w:pPr>
              <w:spacing w:after="30" w:before="150" w:line="230"/>
            </w:pPr>
            <w:r>
              <w:rPr>
                <w:rFonts w:ascii="Inter" w:cs="Inter" w:eastAsia="Inter" w:hAnsi="Inter"/>
                <w:b/>
                <w:bCs/>
                <w:i w:val="false"/>
                <w:iCs w:val="false"/>
                <w:caps w:val="false"/>
                <w:color w:val="FFE699"/>
                <w:sz w:val="15"/>
                <w:szCs w:val="15"/>
              </w:rPr>
              <w:t xml:space="preserve">MỨC ĐỘ  /  TIER — HAY GRADE</w:t>
            </w:r>
          </w:p>
          <w:p>
            <w:pPr>
              <w:spacing w:after="0" w:line="230"/>
            </w:pPr>
            <w:r>
              <w:rPr>
                <w:rFonts w:ascii="Inter" w:cs="Inter" w:eastAsia="Inter" w:hAnsi="Inter"/>
                <w:b w:val="false"/>
                <w:bCs w:val="false"/>
                <w:i/>
                <w:iCs/>
                <w:caps w:val="false"/>
                <w:color w:val="A0AAB8"/>
                <w:sz w:val="17"/>
                <w:szCs w:val="17"/>
              </w:rPr>
              <w:t xml:space="preserve">T[1–4] — Hay Grade [ ]</w:t>
            </w:r>
          </w:p>
          <w:p>
            <w:pPr>
              <w:spacing w:after="30" w:before="150" w:line="230"/>
            </w:pPr>
            <w:r>
              <w:rPr>
                <w:rFonts w:ascii="Inter" w:cs="Inter" w:eastAsia="Inter" w:hAnsi="Inter"/>
                <w:b/>
                <w:bCs/>
                <w:i w:val="false"/>
                <w:iCs w:val="false"/>
                <w:caps w:val="false"/>
                <w:color w:val="FFE699"/>
                <w:sz w:val="15"/>
                <w:szCs w:val="15"/>
              </w:rPr>
              <w:t xml:space="preserve">NGUỒN ỨNG VIÊN  /  SOURCE</w:t>
            </w:r>
          </w:p>
          <w:p>
            <w:pPr>
              <w:spacing w:after="0" w:line="230"/>
            </w:pPr>
            <w:r>
              <w:rPr>
                <w:rFonts w:ascii="Inter" w:cs="Inter" w:eastAsia="Inter" w:hAnsi="Inter"/>
                <w:b w:val="false"/>
                <w:bCs w:val="false"/>
                <w:i/>
                <w:iCs/>
                <w:caps w:val="false"/>
                <w:color w:val="A0AAB8"/>
                <w:sz w:val="17"/>
                <w:szCs w:val="17"/>
              </w:rPr>
              <w:t xml:space="preserve">Website / Headhunter / Giới thiệu nội bộ</w:t>
            </w:r>
          </w:p>
          <w:p>
            <w:pPr>
              <w:spacing w:after="30" w:before="150" w:line="230"/>
            </w:pPr>
            <w:r>
              <w:rPr>
                <w:rFonts w:ascii="Inter" w:cs="Inter" w:eastAsia="Inter" w:hAnsi="Inter"/>
                <w:b/>
                <w:bCs/>
                <w:i w:val="false"/>
                <w:iCs w:val="false"/>
                <w:caps w:val="false"/>
                <w:color w:val="FFE699"/>
                <w:sz w:val="15"/>
                <w:szCs w:val="15"/>
              </w:rPr>
              <w:t xml:space="preserve">TRẠNG THÁI  /  STATUS</w:t>
            </w:r>
          </w:p>
          <w:p>
            <w:pPr>
              <w:spacing w:after="0" w:line="230"/>
            </w:pPr>
            <w:r>
              <w:rPr>
                <w:rFonts w:ascii="Inter" w:cs="Inter" w:eastAsia="Inter" w:hAnsi="Inter"/>
                <w:b w:val="false"/>
                <w:bCs w:val="false"/>
                <w:i/>
                <w:iCs/>
                <w:caps w:val="false"/>
                <w:color w:val="A0AAB8"/>
                <w:sz w:val="17"/>
                <w:szCs w:val="17"/>
              </w:rPr>
              <w:t xml:space="preserve">Đang xem xét hồ sơ</w:t>
            </w:r>
          </w:p>
          <w:p>
            <w:pPr>
              <w:spacing w:after="60" w:before="320" w:line="220"/>
            </w:pPr>
            <w:r>
              <w:rPr>
                <w:rFonts w:ascii="Inter" w:cs="Inter" w:eastAsia="Inter" w:hAnsi="Inter"/>
                <w:b/>
                <w:bCs/>
                <w:i w:val="false"/>
                <w:iCs w:val="false"/>
                <w:caps w:val="false"/>
                <w:color w:val="FFE699"/>
                <w:sz w:val="15"/>
                <w:szCs w:val="15"/>
              </w:rPr>
              <w:t xml:space="preserve">PHÒNG CON NGƯỜI &amp; TỔ CHỨC</w:t>
            </w:r>
          </w:p>
          <w:p>
            <w:pPr>
              <w:spacing w:after="0" w:line="230"/>
            </w:pPr>
            <w:r>
              <w:rPr>
                <w:rFonts w:ascii="Inter" w:cs="Inter" w:eastAsia="Inter" w:hAnsi="Inter"/>
                <w:b w:val="false"/>
                <w:bCs w:val="false"/>
                <w:i w:val="false"/>
                <w:iCs w:val="false"/>
                <w:caps w:val="false"/>
                <w:color w:val="FFFFFF"/>
                <w:sz w:val="16"/>
                <w:szCs w:val="16"/>
              </w:rPr>
              <w:t xml:space="preserve">Asia Dragon Capital — ADC</w:t>
            </w:r>
          </w:p>
          <w:p>
            <w:pPr>
              <w:spacing w:after="0" w:before="100" w:line="230"/>
            </w:pPr>
            <w:r>
              <w:rPr>
                <w:rFonts w:ascii="Inter" w:cs="Inter" w:eastAsia="Inter" w:hAnsi="Inter"/>
                <w:b/>
                <w:bCs/>
                <w:i w:val="false"/>
                <w:iCs w:val="false"/>
                <w:caps w:val="false"/>
                <w:color w:val="FFE699"/>
                <w:sz w:val="14"/>
                <w:szCs w:val="14"/>
              </w:rPr>
              <w:t xml:space="preserve">EMAIL</w:t>
            </w:r>
          </w:p>
          <w:p>
            <w:pPr>
              <w:spacing w:after="0" w:line="230"/>
            </w:pPr>
            <w:r>
              <w:rPr>
                <w:rFonts w:ascii="Inter" w:cs="Inter" w:eastAsia="Inter" w:hAnsi="Inter"/>
                <w:b w:val="false"/>
                <w:bCs w:val="false"/>
                <w:i w:val="false"/>
                <w:iCs w:val="false"/>
                <w:caps w:val="false"/>
                <w:color w:val="FFFFFF"/>
                <w:sz w:val="15"/>
                <w:szCs w:val="15"/>
              </w:rPr>
              <w:t xml:space="preserve">tuyendung@asiadragon.com.vn</w:t>
            </w:r>
          </w:p>
        </w:tc>
      </w:tr>
      <w:tr>
        <w:tc>
          <w:tcPr>
            <w:tcW w:type="dxa" w:w="6560"/>
            <w:gridSpan w:val="2"/>
            <w:tcMar>
              <w:top w:type="dxa" w:w="40"/>
              <w:left w:type="dxa" w:w="0"/>
              <w:bottom w:type="dxa" w:w="40"/>
              <w:right w:type="dxa" w:w="160"/>
            </w:tcMar>
          </w:tcPr>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QUÁ TRÌNH CÔNG TÁC</w:t>
            </w:r>
            <w:r>
              <w:rPr>
                <w:rFonts w:ascii="Inter" w:cs="Inter" w:eastAsia="Inter" w:hAnsi="Inter"/>
                <w:b w:val="false"/>
                <w:bCs w:val="false"/>
                <w:i/>
                <w:iCs/>
                <w:caps w:val="false"/>
                <w:color w:val="5A5A5A"/>
                <w:sz w:val="16"/>
                <w:szCs w:val="16"/>
              </w:rPr>
              <w:t xml:space="preserve">   Career history</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iCs/>
                <w:caps w:val="false"/>
                <w:color w:val="A0AAB8"/>
                <w:sz w:val="17"/>
                <w:szCs w:val="17"/>
              </w:rPr>
              <w:t xml:space="preserve">mm/yyyy – mm/yyyy</w:t>
            </w:r>
          </w:p>
        </w:tc>
        <w:tc>
          <w:tcPr>
            <w:tcW w:type="dxa" w:w="5160"/>
            <w:tcMar>
              <w:top w:type="dxa" w:w="40"/>
              <w:left w:type="dxa" w:w="0"/>
              <w:bottom w:type="dxa" w:w="40"/>
              <w:right w:type="dxa" w:w="160"/>
            </w:tcMar>
          </w:tcPr>
          <w:p>
            <w:pPr>
              <w:spacing w:after="20" w:line="250"/>
            </w:pPr>
            <w:r>
              <w:rPr>
                <w:rFonts w:ascii="Inter" w:cs="Inter" w:eastAsia="Inter" w:hAnsi="Inter"/>
                <w:b/>
                <w:bCs/>
                <w:i/>
                <w:iCs/>
                <w:caps w:val="false"/>
                <w:color w:val="A0AAB8"/>
                <w:sz w:val="19"/>
                <w:szCs w:val="19"/>
              </w:rPr>
              <w:t xml:space="preserve">TÊN CÔNG TY GẦN NHẤT</w:t>
            </w:r>
          </w:p>
          <w:p>
            <w:pPr>
              <w:spacing w:after="70" w:before="0" w:line="250"/>
            </w:pPr>
            <w:r>
              <w:rPr>
                <w:rFonts w:ascii="Inter" w:cs="Inter" w:eastAsia="Inter" w:hAnsi="Inter"/>
                <w:b w:val="false"/>
                <w:bCs w:val="false"/>
                <w:i/>
                <w:iCs/>
                <w:caps w:val="false"/>
                <w:color w:val="A0AAB8"/>
                <w:sz w:val="17"/>
                <w:szCs w:val="17"/>
              </w:rPr>
              <w:t xml:space="preserve">[Ngành nghề — quy mô — địa điểm]</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val="false"/>
                <w:iCs w:val="false"/>
                <w:caps w:val="false"/>
                <w:color w:val="5A5A5A"/>
                <w:sz w:val="17"/>
                <w:szCs w:val="17"/>
              </w:rPr>
              <w:t xml:space="preserve"/>
            </w:r>
          </w:p>
        </w:tc>
        <w:tc>
          <w:tcPr>
            <w:tcW w:type="dxa" w:w="5160"/>
            <w:tcMar>
              <w:top w:type="dxa" w:w="40"/>
              <w:left w:type="dxa" w:w="0"/>
              <w:bottom w:type="dxa" w:w="40"/>
              <w:right w:type="dxa" w:w="160"/>
            </w:tcMar>
          </w:tcPr>
          <w:p>
            <w:pPr>
              <w:spacing w:after="20" w:before="60" w:line="250"/>
            </w:pPr>
            <w:r>
              <w:rPr>
                <w:rFonts w:ascii="Inter" w:cs="Inter" w:eastAsia="Inter" w:hAnsi="Inter"/>
                <w:b/>
                <w:bCs/>
                <w:i/>
                <w:iCs/>
                <w:caps w:val="false"/>
                <w:color w:val="A0AAB8"/>
                <w:sz w:val="18"/>
                <w:szCs w:val="18"/>
              </w:rPr>
              <w:t xml:space="preserve">[Chức danh]</w:t>
            </w:r>
          </w:p>
          <w:p>
            <w:pPr>
              <w:spacing w:after="40" w:before="0" w:line="250"/>
            </w:pPr>
            <w:r>
              <w:rPr>
                <w:rFonts w:ascii="Inter" w:cs="Inter" w:eastAsia="Inter" w:hAnsi="Inter"/>
                <w:b w:val="false"/>
                <w:bCs w:val="false"/>
                <w:i/>
                <w:iCs/>
                <w:caps w:val="false"/>
                <w:color w:val="A0AAB8"/>
                <w:sz w:val="17"/>
                <w:szCs w:val="17"/>
              </w:rPr>
              <w:t xml:space="preserve">[Địa điểm làm việc]</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Phạm vi trách nhiệm chính — mảng phụ trách, số nhân sự quản lý, cấp báo cáo.</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Ngân sách quản lý và hạn mức phê duyệt được uỷ quyền.</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Thành tựu 1 — Bối cảnh → Hành động → Kết quả có số liệu.</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Thành tựu 2 — Bối cảnh → Hành động → Kết quả có số liệu.</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iCs/>
                <w:caps w:val="false"/>
                <w:color w:val="A0AAB8"/>
                <w:sz w:val="17"/>
                <w:szCs w:val="17"/>
              </w:rPr>
              <w:t xml:space="preserve">mm/yyyy – mm/yyyy</w:t>
            </w:r>
          </w:p>
        </w:tc>
        <w:tc>
          <w:tcPr>
            <w:tcW w:type="dxa" w:w="5160"/>
            <w:tcMar>
              <w:top w:type="dxa" w:w="40"/>
              <w:left w:type="dxa" w:w="0"/>
              <w:bottom w:type="dxa" w:w="40"/>
              <w:right w:type="dxa" w:w="160"/>
            </w:tcMar>
          </w:tcPr>
          <w:p>
            <w:pPr>
              <w:spacing w:after="20" w:line="250"/>
            </w:pPr>
            <w:r>
              <w:rPr>
                <w:rFonts w:ascii="Inter" w:cs="Inter" w:eastAsia="Inter" w:hAnsi="Inter"/>
                <w:b/>
                <w:bCs/>
                <w:i/>
                <w:iCs/>
                <w:caps w:val="false"/>
                <w:color w:val="A0AAB8"/>
                <w:sz w:val="19"/>
                <w:szCs w:val="19"/>
              </w:rPr>
              <w:t xml:space="preserve">TÊN CÔNG TY TRƯỚC ĐÓ</w:t>
            </w:r>
          </w:p>
          <w:p>
            <w:pPr>
              <w:spacing w:after="70" w:before="0" w:line="250"/>
            </w:pPr>
            <w:r>
              <w:rPr>
                <w:rFonts w:ascii="Inter" w:cs="Inter" w:eastAsia="Inter" w:hAnsi="Inter"/>
                <w:b w:val="false"/>
                <w:bCs w:val="false"/>
                <w:i/>
                <w:iCs/>
                <w:caps w:val="false"/>
                <w:color w:val="A0AAB8"/>
                <w:sz w:val="17"/>
                <w:szCs w:val="17"/>
              </w:rPr>
              <w:t xml:space="preserve">[Ngành nghề — quy mô — địa điểm]</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iCs/>
                <w:caps w:val="false"/>
                <w:color w:val="A0AAB8"/>
                <w:sz w:val="17"/>
                <w:szCs w:val="17"/>
              </w:rPr>
              <w:t xml:space="preserve">mm/yyyy – mm/yyyy</w:t>
            </w:r>
          </w:p>
        </w:tc>
        <w:tc>
          <w:tcPr>
            <w:tcW w:type="dxa" w:w="5160"/>
            <w:tcMar>
              <w:top w:type="dxa" w:w="40"/>
              <w:left w:type="dxa" w:w="0"/>
              <w:bottom w:type="dxa" w:w="40"/>
              <w:right w:type="dxa" w:w="160"/>
            </w:tcMar>
          </w:tcPr>
          <w:p>
            <w:pPr>
              <w:spacing w:after="20" w:before="60" w:line="250"/>
            </w:pPr>
            <w:r>
              <w:rPr>
                <w:rFonts w:ascii="Inter" w:cs="Inter" w:eastAsia="Inter" w:hAnsi="Inter"/>
                <w:b/>
                <w:bCs/>
                <w:i/>
                <w:iCs/>
                <w:caps w:val="false"/>
                <w:color w:val="A0AAB8"/>
                <w:sz w:val="18"/>
                <w:szCs w:val="18"/>
              </w:rPr>
              <w:t xml:space="preserve">[Chức danh gần nhất tại công ty này]</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Trách nhiệm và thành tựu chính.</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Thành tựu có số liệu.</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iCs/>
                <w:caps w:val="false"/>
                <w:color w:val="A0AAB8"/>
                <w:sz w:val="17"/>
                <w:szCs w:val="17"/>
              </w:rPr>
              <w:t xml:space="preserve">mm/yyyy – mm/yyyy</w:t>
            </w:r>
          </w:p>
        </w:tc>
        <w:tc>
          <w:tcPr>
            <w:tcW w:type="dxa" w:w="5160"/>
            <w:tcMar>
              <w:top w:type="dxa" w:w="40"/>
              <w:left w:type="dxa" w:w="0"/>
              <w:bottom w:type="dxa" w:w="40"/>
              <w:right w:type="dxa" w:w="160"/>
            </w:tcMar>
          </w:tcPr>
          <w:p>
            <w:pPr>
              <w:spacing w:after="20" w:before="60" w:line="250"/>
            </w:pPr>
            <w:r>
              <w:rPr>
                <w:rFonts w:ascii="Inter" w:cs="Inter" w:eastAsia="Inter" w:hAnsi="Inter"/>
                <w:b/>
                <w:bCs/>
                <w:i/>
                <w:iCs/>
                <w:caps w:val="false"/>
                <w:color w:val="A0AAB8"/>
                <w:sz w:val="18"/>
                <w:szCs w:val="18"/>
              </w:rPr>
              <w:t xml:space="preserve">[Chức danh trước đó]</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Trách nhiệm và thành tựu chính.</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iCs/>
                <w:caps w:val="false"/>
                <w:color w:val="A0AAB8"/>
                <w:sz w:val="17"/>
                <w:szCs w:val="17"/>
              </w:rPr>
              <w:t xml:space="preserve">mm/yyyy – mm/yyyy</w:t>
            </w:r>
          </w:p>
        </w:tc>
        <w:tc>
          <w:tcPr>
            <w:tcW w:type="dxa" w:w="5160"/>
            <w:tcMar>
              <w:top w:type="dxa" w:w="40"/>
              <w:left w:type="dxa" w:w="0"/>
              <w:bottom w:type="dxa" w:w="40"/>
              <w:right w:type="dxa" w:w="160"/>
            </w:tcMar>
          </w:tcPr>
          <w:p>
            <w:pPr>
              <w:spacing w:after="20" w:line="250"/>
            </w:pPr>
            <w:r>
              <w:rPr>
                <w:rFonts w:ascii="Inter" w:cs="Inter" w:eastAsia="Inter" w:hAnsi="Inter"/>
                <w:b/>
                <w:bCs/>
                <w:i/>
                <w:iCs/>
                <w:caps w:val="false"/>
                <w:color w:val="A0AAB8"/>
                <w:sz w:val="19"/>
                <w:szCs w:val="19"/>
              </w:rPr>
              <w:t xml:space="preserve">TÊN CÔNG TY</w:t>
            </w:r>
          </w:p>
          <w:p>
            <w:pPr>
              <w:spacing w:after="70" w:before="0" w:line="250"/>
            </w:pPr>
            <w:r>
              <w:rPr>
                <w:rFonts w:ascii="Inter" w:cs="Inter" w:eastAsia="Inter" w:hAnsi="Inter"/>
                <w:b w:val="false"/>
                <w:bCs w:val="false"/>
                <w:i/>
                <w:iCs/>
                <w:caps w:val="false"/>
                <w:color w:val="A0AAB8"/>
                <w:sz w:val="17"/>
                <w:szCs w:val="17"/>
              </w:rPr>
              <w:t xml:space="preserve">[Ngành nghề — địa điểm]</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1400"/>
            <w:tcMar>
              <w:top w:type="dxa" w:w="40"/>
              <w:left w:type="dxa" w:w="0"/>
              <w:bottom w:type="dxa" w:w="40"/>
              <w:right w:type="dxa" w:w="160"/>
            </w:tcMar>
          </w:tcPr>
          <w:p>
            <w:pPr>
              <w:spacing w:after="70" w:before="0" w:line="250"/>
            </w:pPr>
            <w:r>
              <w:rPr>
                <w:rFonts w:ascii="Inter" w:cs="Inter" w:eastAsia="Inter" w:hAnsi="Inter"/>
                <w:b w:val="false"/>
                <w:bCs w:val="false"/>
                <w:i w:val="false"/>
                <w:iCs w:val="false"/>
                <w:caps w:val="false"/>
                <w:color w:val="5A5A5A"/>
                <w:sz w:val="17"/>
                <w:szCs w:val="17"/>
              </w:rPr>
              <w:t xml:space="preserve"/>
            </w:r>
          </w:p>
        </w:tc>
        <w:tc>
          <w:tcPr>
            <w:tcW w:type="dxa" w:w="5160"/>
            <w:tcMar>
              <w:top w:type="dxa" w:w="40"/>
              <w:left w:type="dxa" w:w="0"/>
              <w:bottom w:type="dxa" w:w="40"/>
              <w:right w:type="dxa" w:w="160"/>
            </w:tcMar>
          </w:tcPr>
          <w:p>
            <w:pPr>
              <w:spacing w:after="20" w:before="60" w:line="250"/>
            </w:pPr>
            <w:r>
              <w:rPr>
                <w:rFonts w:ascii="Inter" w:cs="Inter" w:eastAsia="Inter" w:hAnsi="Inter"/>
                <w:b/>
                <w:bCs/>
                <w:i/>
                <w:iCs/>
                <w:caps w:val="false"/>
                <w:color w:val="A0AAB8"/>
                <w:sz w:val="18"/>
                <w:szCs w:val="18"/>
              </w:rPr>
              <w:t xml:space="preserve">[Chức danh]</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Trách nhiệm và thành tựu chính.</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6560"/>
            <w:gridSpan w:val="2"/>
            <w:tcMar>
              <w:top w:type="dxa" w:w="40"/>
              <w:left w:type="dxa" w:w="0"/>
              <w:bottom w:type="dxa" w:w="40"/>
              <w:right w:type="dxa" w:w="160"/>
            </w:tcMar>
          </w:tcPr>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ĐÀO TẠO &amp; CHỨNG CHỈ</w:t>
            </w:r>
            <w:r>
              <w:rPr>
                <w:rFonts w:ascii="Inter" w:cs="Inter" w:eastAsia="Inter" w:hAnsi="Inter"/>
                <w:b w:val="false"/>
                <w:bCs w:val="false"/>
                <w:i/>
                <w:iCs/>
                <w:caps w:val="false"/>
                <w:color w:val="5A5A5A"/>
                <w:sz w:val="16"/>
                <w:szCs w:val="16"/>
              </w:rPr>
              <w:t xml:space="preserve">   Training &amp; certifications</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[Tên chứng chỉ / khoá đào tạo] — [Tổ chức cấp] ([mm/yyyy])</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[Tên chứng chỉ / khoá đào tạo] — [Tổ chức cấp] ([mm/yyyy])</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[Tên chứng chỉ / khoá đào tạo] — [Tổ chức cấp] ([mm/yyyy])</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6560"/>
            <w:gridSpan w:val="2"/>
            <w:tcMar>
              <w:top w:type="dxa" w:w="40"/>
              <w:left w:type="dxa" w:w="0"/>
              <w:bottom w:type="dxa" w:w="40"/>
              <w:right w:type="dxa" w:w="160"/>
            </w:tcMar>
          </w:tcPr>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NĂNG LỰC NỔI BẬT</w:t>
            </w:r>
            <w:r>
              <w:rPr>
                <w:rFonts w:ascii="Inter" w:cs="Inter" w:eastAsia="Inter" w:hAnsi="Inter"/>
                <w:b w:val="false"/>
                <w:bCs w:val="false"/>
                <w:i/>
                <w:iCs/>
                <w:caps w:val="false"/>
                <w:color w:val="5A5A5A"/>
                <w:sz w:val="16"/>
                <w:szCs w:val="16"/>
              </w:rPr>
              <w:t xml:space="preserve">   Key skills</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[Năng lực chuyên môn 1]</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[Năng lực chuyên môn 2]</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[Năng lực chuyên môn 3]</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[Năng lực chuyên môn 4]</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6560"/>
            <w:gridSpan w:val="2"/>
            <w:tcMar>
              <w:top w:type="dxa" w:w="40"/>
              <w:left w:type="dxa" w:w="0"/>
              <w:bottom w:type="dxa" w:w="40"/>
              <w:right w:type="dxa" w:w="160"/>
            </w:tcMar>
          </w:tcPr>
          <w:p>
            <w:pPr>
              <w:pBdr>
                <w:bottom w:val="single" w:color="B9870F" w:sz="10"/>
              </w:pBdr>
              <w:spacing w:after="110" w:before="200" w:line="250"/>
            </w:pPr>
            <w:r>
              <w:rPr>
                <w:rFonts w:ascii="Inter" w:cs="Inter" w:eastAsia="Inter" w:hAnsi="Inter"/>
                <w:b/>
                <w:bCs/>
                <w:i w:val="false"/>
                <w:iCs w:val="false"/>
                <w:caps w:val="false"/>
                <w:color w:val="0F2D5F"/>
                <w:sz w:val="23"/>
                <w:szCs w:val="23"/>
              </w:rPr>
              <w:t xml:space="preserve">THÔNG TIN BỔ SUNG</w:t>
            </w:r>
            <w:r>
              <w:rPr>
                <w:rFonts w:ascii="Inter" w:cs="Inter" w:eastAsia="Inter" w:hAnsi="Inter"/>
                <w:b w:val="false"/>
                <w:bCs w:val="false"/>
                <w:i/>
                <w:iCs/>
                <w:caps w:val="false"/>
                <w:color w:val="5A5A5A"/>
                <w:sz w:val="16"/>
                <w:szCs w:val="16"/>
              </w:rPr>
              <w:t xml:space="preserve">   Additional information</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Thông tin đáng chú ý ngoài hồ sơ nghề nghiệp.</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Nội dung cần xác minh trước khi mời phỏng vấn.</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Người tham chiếu: [Họ tên — Chức danh — Công ty — Quan hệ công việc].</w:t>
            </w:r>
          </w:p>
          <w:p>
            <w:pPr>
              <w:pStyle w:val="ListParagraph"/>
              <w:numPr>
                <w:ilvl w:val="0"/>
                <w:numId w:val="1"/>
              </w:numPr>
              <w:spacing w:after="50" w:line="250"/>
            </w:pPr>
            <w:r>
              <w:rPr>
                <w:rFonts w:ascii="Inter" w:cs="Inter" w:eastAsia="Inter" w:hAnsi="Inter"/>
                <w:b w:val="false"/>
                <w:bCs w:val="false"/>
                <w:i/>
                <w:iCs/>
                <w:caps w:val="false"/>
                <w:color w:val="A0AAB8"/>
                <w:sz w:val="18"/>
                <w:szCs w:val="18"/>
              </w:rPr>
              <w:t xml:space="preserve">Ràng buộc cam kết không cạnh tranh (nếu có).</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r>
        <w:tc>
          <w:tcPr>
            <w:tcW w:type="dxa" w:w="6560"/>
            <w:gridSpan w:val="2"/>
            <w:tcMar>
              <w:top w:type="dxa" w:w="40"/>
              <w:left w:type="dxa" w:w="0"/>
              <w:bottom w:type="dxa" w:w="40"/>
              <w:right w:type="dxa" w:w="160"/>
            </w:tcMar>
          </w:tcPr>
          <w:p>
            <w:pPr>
              <w:pBdr>
                <w:top w:val="single" w:color="BFC9D9" w:sz="6"/>
              </w:pBdr>
              <w:spacing w:after="60" w:before="300" w:line="230"/>
            </w:pPr>
            <w:r>
              <w:rPr>
                <w:rFonts w:ascii="Inter" w:cs="Inter" w:eastAsia="Inter" w:hAnsi="Inter"/>
                <w:b w:val="false"/>
                <w:bCs w:val="false"/>
                <w:i w:val="false"/>
                <w:iCs w:val="false"/>
                <w:caps w:val="false"/>
                <w:color w:val="1A1A1A"/>
                <w:sz w:val="20"/>
                <w:szCs w:val="20"/>
              </w:rPr>
              <w:t xml:space="preserve"/>
            </w:r>
          </w:p>
          <w:p>
            <w:pPr>
              <w:spacing w:after="0" w:line="230"/>
            </w:pPr>
            <w:r>
              <w:rPr>
                <w:rFonts w:ascii="Inter" w:cs="Inter" w:eastAsia="Inter" w:hAnsi="Inter"/>
                <w:b w:val="false"/>
                <w:bCs w:val="false"/>
                <w:i/>
                <w:iCs/>
                <w:caps w:val="false"/>
                <w:color w:val="5A5A5A"/>
                <w:sz w:val="15"/>
                <w:szCs w:val="15"/>
              </w:rPr>
              <w:t xml:space="preserve">Hồ sơ này do Phòng Con người &amp; Tổ chức — Asia Dragon Capital lập trên cơ sở thông tin ứng viên cung cấp và thông tin từ đơn vị giới thiệu. Tài liệu thuộc nhóm bảo mật nội bộ, chỉ lưu hành trong hội đồng tuyển dụng, không sao chép hoặc chuyển giao ra ngoài ADC. Dữ liệu cá nhân được xử lý theo Nghị định 13/2023/NĐ-CP và được lưu trữ tối đa 24 tháng kể từ ngày lập.</w:t>
            </w:r>
          </w:p>
        </w:tc>
        <w:tc>
          <w:tcPr>
            <w:tcW w:type="dxa" w:w="2800"/>
            <w:shd w:fill="0F2D5F" w:color="auto" w:val="clear"/>
            <w:tcMar>
              <w:top w:type="dxa" w:w="40"/>
              <w:left w:type="dxa" w:w="0"/>
              <w:bottom w:type="dxa" w:w="40"/>
              <w:right w:type="dxa" w:w="160"/>
            </w:tcMar>
          </w:tcPr>
          <w:p>
            <w:pPr>
              <w:spacing w:after="0" w:line="200"/>
            </w:pPr>
            <w:r>
              <w:rPr>
                <w:rFonts w:ascii="Inter" w:cs="Inter" w:eastAsia="Inter" w:hAnsi="Inter"/>
                <w:b w:val="false"/>
                <w:bCs w:val="false"/>
                <w:i w:val="false"/>
                <w:iCs w:val="false"/>
                <w:caps w:val="false"/>
                <w:color w:val="1A1A1A"/>
                <w:sz w:val="20"/>
                <w:szCs w:val="20"/>
              </w:rPr>
              <w:t xml:space="preserve"/>
            </w:r>
          </w:p>
        </w:tc>
      </w:tr>
    </w:tbl>
    <w:sectPr>
      <w:headerReference w:type="default" r:id="rId7"/>
      <w:footerReference w:type="default" r:id="rId8"/>
      <w:pgSz w:w="11906" w:h="16838" w:orient="portrait"/>
      <w:pgMar w:top="1900" w:right="1080" w:bottom="1400" w:left="1080" w:header="56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870F" w:sz="6"/>
      </w:pBdr>
      <w:spacing w:after="0" w:line="120"/>
    </w:pPr>
    <w:r>
      <w:rPr>
        <w:rFonts w:ascii="Inter" w:cs="Inter" w:eastAsia="Inter" w:hAnsi="Inter"/>
        <w:b w:val="false"/>
        <w:bCs w:val="false"/>
        <w:i w:val="false"/>
        <w:iCs w:val="false"/>
        <w:caps w:val="false"/>
        <w:color w:val="1A1A1A"/>
        <w:sz w:val="20"/>
        <w:szCs w:val="20"/>
      </w:rPr>
      <w:t xml:space="preserve"/>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00"/>
      <w:gridCol w:w="4160"/>
      <w:gridCol w:w="2000"/>
    </w:tblGrid>
    <w:tr>
      <w:tc>
        <w:tcPr>
          <w:tcW w:type="dxa" w:w="3200"/>
          <w:tcMar>
            <w:top w:type="dxa" w:w="40"/>
            <w:left w:type="dxa" w:w="0"/>
            <w:bottom w:type="dxa" w:w="0"/>
            <w:right w:type="dxa" w:w="0"/>
          </w:tcMar>
        </w:tcPr>
        <w:p>
          <w:pPr>
            <w:spacing w:after="0" w:line="220"/>
          </w:pPr>
          <w:r>
            <w:rPr>
              <w:rFonts w:ascii="Inter" w:cs="Inter" w:eastAsia="Inter" w:hAnsi="Inter"/>
              <w:b/>
              <w:bCs/>
              <w:i w:val="false"/>
              <w:iCs w:val="false"/>
              <w:caps w:val="false"/>
              <w:color w:val="0F2D5F"/>
              <w:sz w:val="15"/>
              <w:szCs w:val="15"/>
            </w:rPr>
            <w:t xml:space="preserve">ADC.IFR.PNO.BM.52.v1.0</w:t>
          </w:r>
        </w:p>
      </w:tc>
      <w:tc>
        <w:tcPr>
          <w:tcW w:type="dxa" w:w="4160"/>
          <w:tcMar>
            <w:top w:type="dxa" w:w="40"/>
            <w:left w:type="dxa" w:w="0"/>
            <w:bottom w:type="dxa" w:w="0"/>
            <w:right w:type="dxa" w:w="0"/>
          </w:tcMar>
        </w:tcPr>
        <w:p>
          <w:pPr>
            <w:spacing w:after="0" w:line="220"/>
            <w:jc w:val="center"/>
          </w:pPr>
          <w:r>
            <w:rPr>
              <w:rFonts w:ascii="Inter" w:cs="Inter" w:eastAsia="Inter" w:hAnsi="Inter"/>
              <w:b w:val="false"/>
              <w:bCs w:val="false"/>
              <w:i/>
              <w:iCs/>
              <w:caps w:val="false"/>
              <w:color w:val="B9870F"/>
              <w:sz w:val="15"/>
              <w:szCs w:val="15"/>
            </w:rPr>
            <w:t xml:space="preserve">MỨC ĐỘ BẢO MẬT — Sử dụng nội bộ ADC</w:t>
          </w:r>
        </w:p>
      </w:tc>
      <w:tc>
        <w:tcPr>
          <w:tcW w:type="dxa" w:w="2000"/>
          <w:tcMar>
            <w:top w:type="dxa" w:w="40"/>
            <w:left w:type="dxa" w:w="0"/>
            <w:bottom w:type="dxa" w:w="0"/>
            <w:right w:type="dxa" w:w="0"/>
          </w:tcMar>
        </w:tcPr>
        <w:p>
          <w:pPr>
            <w:spacing w:after="0" w:line="220"/>
            <w:jc w:val="right"/>
          </w:pPr>
          <w:r>
            <w:rPr>
              <w:rFonts w:ascii="Inter" w:cs="Inter" w:eastAsia="Inter" w:hAnsi="Inter"/>
              <w:b w:val="false"/>
              <w:bCs w:val="false"/>
              <w:i w:val="false"/>
              <w:iCs w:val="false"/>
              <w:caps w:val="false"/>
              <w:color w:val="0F2D5F"/>
              <w:sz w:val="15"/>
              <w:szCs w:val="15"/>
            </w:rPr>
            <w:t xml:space="preserve">Trang </w:t>
          </w:r>
          <w:r>
            <w:rPr>
              <w:rFonts w:ascii="Inter" w:cs="Inter" w:eastAsia="Inter" w:hAnsi="Inter"/>
              <w:color w:val="0F2D5F"/>
              <w:sz w:val="15"/>
              <w:szCs w:val="15"/>
            </w:rPr>
            <w:fldChar w:fldCharType="begin"/>
            <w:instrText xml:space="preserve">PAGE</w:instrText>
            <w:fldChar w:fldCharType="separate"/>
            <w:fldChar w:fldCharType="end"/>
          </w:r>
          <w:r>
            <w:rPr>
              <w:rFonts w:ascii="Inter" w:cs="Inter" w:eastAsia="Inter" w:hAnsi="Inter"/>
              <w:b w:val="false"/>
              <w:bCs w:val="false"/>
              <w:i w:val="false"/>
              <w:iCs w:val="false"/>
              <w:caps w:val="false"/>
              <w:color w:val="0F2D5F"/>
              <w:sz w:val="15"/>
              <w:szCs w:val="15"/>
            </w:rPr>
            <w:t xml:space="preserve">/</w:t>
          </w:r>
          <w:r>
            <w:rPr>
              <w:rFonts w:ascii="Inter" w:cs="Inter" w:eastAsia="Inter" w:hAnsi="Inter"/>
              <w:color w:val="0F2D5F"/>
              <w:sz w:val="15"/>
              <w:szCs w:val="15"/>
            </w:rPr>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200"/>
      <w:gridCol w:w="7160"/>
    </w:tblGrid>
    <w:tr>
      <w:tc>
        <w:tcPr>
          <w:tcW w:type="dxa" w:w="2200"/>
          <w:tcMar>
            <w:top w:type="dxa" w:w="0"/>
            <w:left w:type="dxa" w:w="0"/>
            <w:bottom w:type="dxa" w:w="0"/>
            <w:right w:type="dxa" w:w="0"/>
          </w:tcMar>
        </w:tcPr>
        <w:p>
          <w:pPr>
            <w:spacing w:after="0" w:line="240"/>
          </w:pPr>
          <w:r>
            <w:rPr>
              <w:rFonts w:ascii="Inter" w:cs="Inter" w:eastAsia="Inter" w:hAnsi="Inter"/>
              <w:b/>
              <w:bCs/>
              <w:i w:val="false"/>
              <w:iCs w:val="false"/>
              <w:caps w:val="false"/>
              <w:color w:val="B9870F"/>
              <w:sz w:val="34"/>
              <w:szCs w:val="34"/>
            </w:rPr>
            <w:t xml:space="preserve">ADC</w:t>
          </w:r>
        </w:p>
      </w:tc>
      <w:tc>
        <w:tcPr>
          <w:tcW w:type="dxa" w:w="7160"/>
          <w:tcMar>
            <w:top w:type="dxa" w:w="0"/>
            <w:left w:type="dxa" w:w="0"/>
            <w:bottom w:type="dxa" w:w="0"/>
            <w:right w:type="dxa" w:w="0"/>
          </w:tcMar>
        </w:tcPr>
        <w:p>
          <w:pPr>
            <w:spacing w:after="0" w:line="220"/>
            <w:jc w:val="right"/>
          </w:pPr>
          <w:r>
            <w:rPr>
              <w:rFonts w:ascii="Inter" w:cs="Inter" w:eastAsia="Inter" w:hAnsi="Inter"/>
              <w:b/>
              <w:bCs/>
              <w:i w:val="false"/>
              <w:iCs w:val="false"/>
              <w:caps w:val="false"/>
              <w:color w:val="0F2D5F"/>
              <w:sz w:val="19"/>
              <w:szCs w:val="19"/>
            </w:rPr>
            <w:t xml:space="preserve">CÔNG TY CỔ PHẦN ĐẦU TƯ ASIA DRAGON</w:t>
          </w:r>
        </w:p>
        <w:p>
          <w:pPr>
            <w:spacing w:after="0" w:line="220"/>
            <w:jc w:val="right"/>
          </w:pPr>
          <w:r>
            <w:rPr>
              <w:rFonts w:ascii="Inter" w:cs="Inter" w:eastAsia="Inter" w:hAnsi="Inter"/>
              <w:b w:val="false"/>
              <w:bCs w:val="false"/>
              <w:i/>
              <w:iCs/>
              <w:caps w:val="false"/>
              <w:color w:val="B9870F"/>
              <w:sz w:val="17"/>
              <w:szCs w:val="17"/>
            </w:rPr>
            <w:t xml:space="preserve">Asia Dragon Capital — ADC</w:t>
          </w:r>
        </w:p>
        <w:p>
          <w:pPr>
            <w:spacing w:after="0" w:line="220"/>
            <w:jc w:val="right"/>
          </w:pPr>
          <w:r>
            <w:rPr>
              <w:rFonts w:ascii="Inter" w:cs="Inter" w:eastAsia="Inter" w:hAnsi="Inter"/>
              <w:b w:val="false"/>
              <w:bCs w:val="false"/>
              <w:i w:val="false"/>
              <w:iCs w:val="false"/>
              <w:caps w:val="false"/>
              <w:color w:val="5A5A5A"/>
              <w:sz w:val="15"/>
              <w:szCs w:val="15"/>
            </w:rPr>
            <w:t xml:space="preserve">Lô 9C, Đường số 8, KCN Tân Tạo, P. Tân Tạo, TP.HCM</w:t>
          </w:r>
        </w:p>
      </w:tc>
    </w:tr>
  </w:tbl>
  <w:p>
    <w:pPr>
      <w:pBdr>
        <w:bottom w:val="single" w:color="B9870F" w:sz="8"/>
      </w:pBdr>
      <w:spacing w:after="0" w:before="40" w:line="120"/>
    </w:pPr>
    <w:r>
      <w:rPr>
        <w:rFonts w:ascii="Inter" w:cs="Inter" w:eastAsia="Inter" w:hAnsi="Inter"/>
        <w:b w:val="false"/>
        <w:bCs w:val="false"/>
        <w:i w:val="false"/>
        <w:iCs w:val="false"/>
        <w:caps w:val="false"/>
        <w:color w:val="1A1A1A"/>
        <w:sz w:val="20"/>
        <w:szCs w:val="20"/>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 Candidate Profile BM-52</dc:title>
  <dc:creator>Asia Dragon Capital — P&amp;O</dc:creator>
  <cp:lastModifiedBy>Un-named</cp:lastModifiedBy>
  <cp:revision>1</cp:revision>
  <dcterms:created xsi:type="dcterms:W3CDTF">2026-08-04T09:50:28.017Z</dcterms:created>
  <dcterms:modified xsi:type="dcterms:W3CDTF">2026-08-04T09:50:28.017Z</dcterms:modified>
</cp:coreProperties>
</file>

<file path=docProps/custom.xml><?xml version="1.0" encoding="utf-8"?>
<Properties xmlns="http://schemas.openxmlformats.org/officeDocument/2006/custom-properties" xmlns:vt="http://schemas.openxmlformats.org/officeDocument/2006/docPropsVTypes"/>
</file>